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CB8D6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both"/>
        <w:textAlignment w:val="auto"/>
        <w:rPr>
          <w:rFonts w:hint="eastAsia" w:ascii="仿宋_GB2312" w:hAnsi="微软雅黑" w:eastAsia="仿宋_GB2312"/>
          <w:color w:val="111111"/>
          <w:sz w:val="24"/>
          <w:szCs w:val="24"/>
          <w:lang w:val="en-US" w:eastAsia="zh-CN"/>
        </w:rPr>
      </w:pPr>
      <w:r>
        <w:rPr>
          <w:rFonts w:hint="eastAsia" w:ascii="仿宋_GB2312" w:hAnsi="微软雅黑" w:eastAsia="仿宋_GB2312"/>
          <w:color w:val="111111"/>
          <w:sz w:val="24"/>
          <w:szCs w:val="24"/>
          <w:lang w:val="en-US" w:eastAsia="zh-CN"/>
        </w:rPr>
        <w:t>附件一：</w:t>
      </w:r>
    </w:p>
    <w:tbl>
      <w:tblPr>
        <w:tblStyle w:val="5"/>
        <w:tblW w:w="133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374"/>
        <w:gridCol w:w="1836"/>
        <w:gridCol w:w="2652"/>
        <w:gridCol w:w="2052"/>
        <w:gridCol w:w="3178"/>
        <w:gridCol w:w="854"/>
      </w:tblGrid>
      <w:tr w14:paraId="3E20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33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  <w14:ligatures w14:val="standardContextual"/>
              </w:rPr>
              <w:t>2024年国庆节学生安全稳定值班安排表</w:t>
            </w:r>
          </w:p>
        </w:tc>
      </w:tr>
      <w:tr w14:paraId="735D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33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7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值班要求：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1.值班负责人开展电话值班，值班期间不离汉，能够随时返岗，保持电话畅通，如遇特殊情况及时上报，妥善处置；</w:t>
            </w:r>
          </w:p>
          <w:p w14:paraId="1E5A1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2.值班人员需落实查寝工作，确保假期留校学生按时回寝。</w:t>
            </w:r>
          </w:p>
        </w:tc>
      </w:tr>
      <w:tr w14:paraId="4F377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日期</w:t>
            </w:r>
          </w:p>
        </w:tc>
        <w:tc>
          <w:tcPr>
            <w:tcW w:w="13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学院</w:t>
            </w:r>
          </w:p>
        </w:tc>
        <w:tc>
          <w:tcPr>
            <w:tcW w:w="1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总负责人</w:t>
            </w:r>
          </w:p>
          <w:p w14:paraId="593A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学院党委副书记</w:t>
            </w:r>
          </w:p>
        </w:tc>
        <w:tc>
          <w:tcPr>
            <w:tcW w:w="26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值班负责人</w:t>
            </w:r>
          </w:p>
          <w:p w14:paraId="3254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学工办主任或团委书记</w:t>
            </w:r>
          </w:p>
        </w:tc>
        <w:tc>
          <w:tcPr>
            <w:tcW w:w="20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值班人员</w:t>
            </w:r>
          </w:p>
        </w:tc>
        <w:tc>
          <w:tcPr>
            <w:tcW w:w="31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联系方式</w:t>
            </w:r>
          </w:p>
        </w:tc>
        <w:tc>
          <w:tcPr>
            <w:tcW w:w="8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0E0C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9月30日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69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94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29B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1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黄荣桢、刘雨露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D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13026393706、18883777047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2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FF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10月1日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EA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7C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F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7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刘雨露、王纯静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D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18883777047、18602729473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A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6F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10月2日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46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9F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2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BB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岳琦淞、韩昊锟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D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18627048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085、13125139690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2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0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10月3日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4B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8D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0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C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岳琦淞、陈欧翔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1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18627048085、15002757971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2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78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10月4日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8A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D6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4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C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黄荣桢、樊梦吟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0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13026393706、15927417759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A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335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10月5日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61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42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6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A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潘星、刘粤文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A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13018060094、17798374770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B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CC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10月6日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7B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B5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1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B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李晶珠、马启龙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8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13367264096、13659866567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2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7F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10月7日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ED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信息学院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96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E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张林、黄荣桢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B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袁诗涵、范禧玥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8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18186448610、18602729473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45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06DA2AC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both"/>
        <w:textAlignment w:val="auto"/>
        <w:rPr>
          <w:rFonts w:hint="default" w:ascii="仿宋_GB2312" w:hAnsi="微软雅黑" w:eastAsia="仿宋_GB2312"/>
          <w:color w:val="111111"/>
          <w:sz w:val="15"/>
          <w:szCs w:val="15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76AA1DA-780B-42F4-A53F-1069622FAD3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5E25137-4705-4D8C-B930-C82C14A736E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98FAC95-AAF8-4F04-B6AC-E92A581F94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81CBC14-13E2-4675-9D1B-AE86961BDE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8274118"/>
      <w:docPartObj>
        <w:docPartGallery w:val="autotext"/>
      </w:docPartObj>
    </w:sdtPr>
    <w:sdtContent>
      <w:p w14:paraId="053D1C4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1098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MTZmNjEyM2E2ZTQ3MzAwYjA5NzdjMGZjZGIzNjUifQ=="/>
  </w:docVars>
  <w:rsids>
    <w:rsidRoot w:val="00F02177"/>
    <w:rsid w:val="000F1BCB"/>
    <w:rsid w:val="0013207D"/>
    <w:rsid w:val="001853EC"/>
    <w:rsid w:val="0026252A"/>
    <w:rsid w:val="00364F3D"/>
    <w:rsid w:val="004F132E"/>
    <w:rsid w:val="005510B9"/>
    <w:rsid w:val="00583636"/>
    <w:rsid w:val="005D47CC"/>
    <w:rsid w:val="005F226B"/>
    <w:rsid w:val="007D333D"/>
    <w:rsid w:val="008D5638"/>
    <w:rsid w:val="00AC5137"/>
    <w:rsid w:val="00B16586"/>
    <w:rsid w:val="00C82047"/>
    <w:rsid w:val="00DF533E"/>
    <w:rsid w:val="00E114B1"/>
    <w:rsid w:val="00F02177"/>
    <w:rsid w:val="00F178E1"/>
    <w:rsid w:val="00F60EB6"/>
    <w:rsid w:val="00F94BFA"/>
    <w:rsid w:val="01E73F8E"/>
    <w:rsid w:val="038D01DE"/>
    <w:rsid w:val="03CD7A9C"/>
    <w:rsid w:val="082F6E39"/>
    <w:rsid w:val="0ACB6AF8"/>
    <w:rsid w:val="0B9D08F9"/>
    <w:rsid w:val="0BAE21B6"/>
    <w:rsid w:val="0C5B58B0"/>
    <w:rsid w:val="0F9174D8"/>
    <w:rsid w:val="122156FC"/>
    <w:rsid w:val="162B4B2F"/>
    <w:rsid w:val="17A275A9"/>
    <w:rsid w:val="18BF12BC"/>
    <w:rsid w:val="20504304"/>
    <w:rsid w:val="21397105"/>
    <w:rsid w:val="239F57E0"/>
    <w:rsid w:val="28A95D87"/>
    <w:rsid w:val="298E02F7"/>
    <w:rsid w:val="2AF7102C"/>
    <w:rsid w:val="2F011BB9"/>
    <w:rsid w:val="30D836AE"/>
    <w:rsid w:val="31E533E7"/>
    <w:rsid w:val="325A00D3"/>
    <w:rsid w:val="3431275F"/>
    <w:rsid w:val="35631A80"/>
    <w:rsid w:val="382C24C9"/>
    <w:rsid w:val="3BCE4BD5"/>
    <w:rsid w:val="3BD05797"/>
    <w:rsid w:val="3DB95E10"/>
    <w:rsid w:val="40193438"/>
    <w:rsid w:val="40236E77"/>
    <w:rsid w:val="413E6B02"/>
    <w:rsid w:val="45137852"/>
    <w:rsid w:val="49EB09BE"/>
    <w:rsid w:val="4EC17A6D"/>
    <w:rsid w:val="53B211FE"/>
    <w:rsid w:val="54440BD0"/>
    <w:rsid w:val="5A4065A2"/>
    <w:rsid w:val="5E174F66"/>
    <w:rsid w:val="5E186BBA"/>
    <w:rsid w:val="5EC53F6E"/>
    <w:rsid w:val="60DE053C"/>
    <w:rsid w:val="62B708AD"/>
    <w:rsid w:val="63554905"/>
    <w:rsid w:val="63C844BD"/>
    <w:rsid w:val="690118A7"/>
    <w:rsid w:val="69F632B8"/>
    <w:rsid w:val="6F2707F0"/>
    <w:rsid w:val="709661BE"/>
    <w:rsid w:val="74F7781F"/>
    <w:rsid w:val="75340200"/>
    <w:rsid w:val="76A33AC8"/>
    <w:rsid w:val="76F30863"/>
    <w:rsid w:val="7A902948"/>
    <w:rsid w:val="7C2769DA"/>
    <w:rsid w:val="7CE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6"/>
    <w:qFormat/>
    <w:uiPriority w:val="0"/>
    <w:rPr>
      <w:rFonts w:hint="eastAsia" w:ascii="仿宋_GB2312" w:eastAsia="仿宋_GB2312" w:cs="仿宋_GB2312"/>
      <w:b/>
      <w:bCs/>
      <w:color w:val="111111"/>
      <w:sz w:val="24"/>
      <w:szCs w:val="24"/>
      <w:u w:val="none"/>
    </w:rPr>
  </w:style>
  <w:style w:type="character" w:customStyle="1" w:styleId="11">
    <w:name w:val="font61"/>
    <w:basedOn w:val="6"/>
    <w:qFormat/>
    <w:uiPriority w:val="0"/>
    <w:rPr>
      <w:rFonts w:hint="eastAsia" w:ascii="仿宋_GB2312" w:eastAsia="仿宋_GB2312" w:cs="仿宋_GB2312"/>
      <w:color w:val="111111"/>
      <w:sz w:val="24"/>
      <w:szCs w:val="24"/>
      <w:u w:val="none"/>
    </w:rPr>
  </w:style>
  <w:style w:type="character" w:customStyle="1" w:styleId="12">
    <w:name w:val="font31"/>
    <w:basedOn w:val="6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9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631</Characters>
  <Lines>10</Lines>
  <Paragraphs>2</Paragraphs>
  <TotalTime>1</TotalTime>
  <ScaleCrop>false</ScaleCrop>
  <LinksUpToDate>false</LinksUpToDate>
  <CharactersWithSpaces>632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2023-05-30T06:22:00Z</dcterms:created>
  <dc:creator>Haibao</dc:creator>
  <cp:lastModifiedBy>黄荣桢</cp:lastModifiedBy>
  <cp:lastPrinted>2024-09-30T07:48:00Z</cp:lastPrinted>
  <dcterms:modified xsi:type="dcterms:W3CDTF">2024-09-30T13:07:15Z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E22C471211D6401CBB2CB69A55896152_13</vt:lpwstr>
  </property>
</Properties>
</file>